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D2" w:rsidRDefault="0087302F" w:rsidP="00A55CD2">
      <w:pPr>
        <w:tabs>
          <w:tab w:val="left" w:pos="8610"/>
        </w:tabs>
        <w:rPr>
          <w:b/>
          <w:sz w:val="18"/>
        </w:rPr>
      </w:pPr>
      <w:sdt>
        <w:sdtPr>
          <w:rPr>
            <w:b/>
            <w:sz w:val="18"/>
          </w:rPr>
          <w:alias w:val="Klinik"/>
          <w:tag w:val="Klinik"/>
          <w:id w:val="25005403"/>
          <w:comboBox>
            <w:listItem w:displayText="Wählen Sie eine Klinik aus." w:value="Wählen Sie eine Klinik aus."/>
            <w:listItem w:displayText="UNIVERSITÄTSKLINIK FÜR PSYCHIATRIE UND PSYCHOTHERAPIE" w:value="UNIVERSITÄTSKLINIK FÜR PSYCHIATRIE UND PSYCHOTHERAPIE"/>
            <w:listItem w:displayText="UNIVERSITÄTSKLINIK FÜR KINDER- UND JUGENDPSYCHIATRIE UND PSYCHOTHERAPIE" w:value="UNIVERSITÄTSKLINIK FÜR KINDER- UND JUGENDPSYCHIATRIE UND PSYCHOTHERAPIE"/>
            <w:listItem w:displayText="UNIVERSITÄTSKLINIK FÜR ALTERSPSYCHIATRIE UND PSYCHOTHERAPIE" w:value="UNIVERSITÄTSKLINIK FÜR ALTERSPSYCHIATRIE UND PSYCHOTHERAPIE"/>
          </w:comboBox>
        </w:sdtPr>
        <w:sdtEndPr/>
        <w:sdtContent>
          <w:r w:rsidR="00A55CD2">
            <w:rPr>
              <w:b/>
              <w:sz w:val="18"/>
            </w:rPr>
            <w:t>UNIVERSITÄTSKLINIK FÜR PSYCHIATRIE UND PSYCHOTHERAPIE</w:t>
          </w:r>
        </w:sdtContent>
      </w:sdt>
    </w:p>
    <w:p w:rsidR="00823853" w:rsidRDefault="00823853" w:rsidP="00823853">
      <w:pPr>
        <w:autoSpaceDE w:val="0"/>
        <w:autoSpaceDN w:val="0"/>
        <w:rPr>
          <w:lang w:eastAsia="de-CH"/>
        </w:rPr>
      </w:pPr>
      <w:r>
        <w:rPr>
          <w:rFonts w:cs="Arial"/>
          <w:color w:val="000000"/>
          <w:sz w:val="16"/>
          <w:szCs w:val="16"/>
          <w:lang w:eastAsia="de-CH"/>
        </w:rPr>
        <w:t>Prof. Dr. med. Kristina Adorjan</w:t>
      </w:r>
      <w:r>
        <w:rPr>
          <w:lang w:eastAsia="de-CH"/>
        </w:rPr>
        <w:t xml:space="preserve"> </w:t>
      </w:r>
      <w:proofErr w:type="spellStart"/>
      <w:r>
        <w:rPr>
          <w:rFonts w:cs="Arial"/>
          <w:color w:val="000000"/>
          <w:sz w:val="16"/>
          <w:szCs w:val="16"/>
          <w:lang w:eastAsia="de-CH"/>
        </w:rPr>
        <w:t>Ordinaria</w:t>
      </w:r>
      <w:proofErr w:type="spellEnd"/>
      <w:r>
        <w:rPr>
          <w:rFonts w:cs="Arial"/>
          <w:color w:val="000000"/>
          <w:sz w:val="16"/>
          <w:szCs w:val="16"/>
          <w:lang w:eastAsia="de-CH"/>
        </w:rPr>
        <w:t xml:space="preserve"> und Direktorin</w:t>
      </w:r>
    </w:p>
    <w:tbl>
      <w:tblPr>
        <w:tblStyle w:val="Tabellenraster"/>
        <w:tblpPr w:leftFromText="141" w:rightFromText="141" w:vertAnchor="text" w:tblpX="-1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55CD2" w:rsidRPr="002651C2" w:rsidTr="00823853">
        <w:trPr>
          <w:trHeight w:hRule="exact" w:val="1135"/>
        </w:trPr>
        <w:tc>
          <w:tcPr>
            <w:tcW w:w="6629" w:type="dxa"/>
          </w:tcPr>
          <w:sdt>
            <w:sdtPr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alias w:val="Absender"/>
              <w:tag w:val="Absender"/>
              <w:id w:val="1513094"/>
              <w:docPartList>
                <w:docPartGallery w:val="Quick Parts"/>
                <w:docPartCategory w:val="Absender"/>
              </w:docPartList>
            </w:sdtPr>
            <w:sdtEndPr>
              <w:rPr>
                <w:b w:val="0"/>
              </w:rPr>
            </w:sdtEndPr>
            <w:sdtContent>
              <w:p w:rsidR="00823853" w:rsidRDefault="00823853" w:rsidP="00823853">
                <w:pPr>
                  <w:pStyle w:val="BriefkopfUPD"/>
                  <w:framePr w:hSpace="0" w:wrap="auto" w:vAnchor="margin" w:yAlign="inline"/>
                  <w:spacing w:after="0"/>
                  <w:rPr>
                    <w:rFonts w:ascii="Arial" w:eastAsiaTheme="minorHAnsi" w:hAnsi="Arial" w:cstheme="minorBidi"/>
                    <w:b/>
                    <w:sz w:val="22"/>
                    <w:szCs w:val="18"/>
                    <w:lang w:eastAsia="en-US"/>
                  </w:rPr>
                </w:pPr>
              </w:p>
              <w:p w:rsidR="00A55CD2" w:rsidRPr="00355F6B" w:rsidRDefault="00A55CD2" w:rsidP="00823853">
                <w:pPr>
                  <w:pStyle w:val="BriefkopfUPD"/>
                  <w:framePr w:hSpace="0" w:wrap="auto" w:vAnchor="margin" w:yAlign="inline"/>
                  <w:spacing w:after="0"/>
                  <w:rPr>
                    <w:rFonts w:ascii="Arial" w:eastAsiaTheme="minorHAnsi" w:hAnsi="Arial" w:cstheme="minorBidi"/>
                    <w:b/>
                    <w:szCs w:val="18"/>
                    <w:lang w:eastAsia="en-US"/>
                  </w:rPr>
                </w:pPr>
                <w:r w:rsidRPr="00355F6B">
                  <w:rPr>
                    <w:rFonts w:ascii="Arial" w:eastAsiaTheme="minorHAnsi" w:hAnsi="Arial" w:cstheme="minorBidi"/>
                    <w:b/>
                    <w:szCs w:val="18"/>
                    <w:lang w:eastAsia="en-US"/>
                  </w:rPr>
                  <w:t xml:space="preserve">Sprechstunden </w:t>
                </w:r>
                <w:r w:rsidR="00BC4CC1">
                  <w:rPr>
                    <w:rFonts w:ascii="Arial" w:eastAsiaTheme="minorHAnsi" w:hAnsi="Arial" w:cstheme="minorBidi"/>
                    <w:b/>
                    <w:szCs w:val="18"/>
                    <w:lang w:eastAsia="en-US"/>
                  </w:rPr>
                  <w:t>/ Ambulante Psychotherapie</w:t>
                </w:r>
              </w:p>
              <w:p w:rsidR="00A55CD2" w:rsidRPr="00355F6B" w:rsidRDefault="00F52C81" w:rsidP="00823853">
                <w:pPr>
                  <w:pStyle w:val="BriefkopfUPD"/>
                  <w:framePr w:hSpace="0" w:wrap="auto" w:vAnchor="margin" w:yAlign="inline"/>
                  <w:spacing w:after="0"/>
                  <w:rPr>
                    <w:rFonts w:ascii="Arial" w:hAnsi="Arial"/>
                    <w:szCs w:val="18"/>
                  </w:rPr>
                </w:pPr>
                <w:r>
                  <w:rPr>
                    <w:rFonts w:ascii="Arial" w:hAnsi="Arial"/>
                    <w:szCs w:val="18"/>
                  </w:rPr>
                  <w:t>Murtenstrasse 21, CH-3008</w:t>
                </w:r>
                <w:r w:rsidR="00A55CD2" w:rsidRPr="00355F6B">
                  <w:rPr>
                    <w:rFonts w:ascii="Arial" w:hAnsi="Arial"/>
                    <w:szCs w:val="18"/>
                  </w:rPr>
                  <w:t xml:space="preserve"> Bern</w:t>
                </w:r>
              </w:p>
              <w:p w:rsidR="00A55CD2" w:rsidRPr="00355F6B" w:rsidRDefault="00823853" w:rsidP="00823853">
                <w:pPr>
                  <w:pStyle w:val="BriefkopfUPD"/>
                  <w:framePr w:hSpace="0" w:wrap="auto" w:vAnchor="margin" w:yAlign="inline"/>
                  <w:spacing w:after="0"/>
                  <w:rPr>
                    <w:rFonts w:ascii="Arial" w:hAnsi="Arial"/>
                    <w:szCs w:val="18"/>
                  </w:rPr>
                </w:pPr>
                <w:bookmarkStart w:id="0" w:name="Telefon"/>
                <w:bookmarkEnd w:id="0"/>
                <w:r>
                  <w:rPr>
                    <w:rFonts w:ascii="Arial" w:hAnsi="Arial"/>
                    <w:szCs w:val="18"/>
                  </w:rPr>
                  <w:t>Tel. 058 630 88 11</w:t>
                </w:r>
              </w:p>
              <w:p w:rsidR="00A55CD2" w:rsidRPr="00355F6B" w:rsidRDefault="0087302F" w:rsidP="00823853">
                <w:pPr>
                  <w:pStyle w:val="Kopfzeile"/>
                  <w:tabs>
                    <w:tab w:val="right" w:pos="9639"/>
                  </w:tabs>
                  <w:rPr>
                    <w:sz w:val="18"/>
                    <w:szCs w:val="18"/>
                  </w:rPr>
                </w:pPr>
              </w:p>
            </w:sdtContent>
          </w:sdt>
        </w:tc>
      </w:tr>
    </w:tbl>
    <w:p w:rsidR="001E53C8" w:rsidRDefault="001E53C8" w:rsidP="00A55CD2"/>
    <w:p w:rsidR="00A55CD2" w:rsidRDefault="00A55CD2" w:rsidP="00A55CD2"/>
    <w:p w:rsidR="00A55CD2" w:rsidRDefault="00A55CD2" w:rsidP="00A55CD2"/>
    <w:p w:rsidR="00A55CD2" w:rsidRDefault="00A55CD2" w:rsidP="00A55CD2"/>
    <w:p w:rsidR="00A55CD2" w:rsidRDefault="00A55CD2" w:rsidP="00A55CD2"/>
    <w:p w:rsidR="00A55CD2" w:rsidRDefault="00A55CD2" w:rsidP="00A55CD2"/>
    <w:p w:rsidR="00A55CD2" w:rsidRPr="001D6A83" w:rsidRDefault="00A55CD2" w:rsidP="00A55CD2">
      <w:pPr>
        <w:rPr>
          <w:b/>
          <w:sz w:val="24"/>
          <w:szCs w:val="24"/>
        </w:rPr>
      </w:pPr>
      <w:r w:rsidRPr="001D6A83">
        <w:rPr>
          <w:b/>
          <w:sz w:val="24"/>
          <w:szCs w:val="24"/>
        </w:rPr>
        <w:t xml:space="preserve">Anmeldung </w:t>
      </w:r>
      <w:r w:rsidR="00082688">
        <w:rPr>
          <w:b/>
          <w:sz w:val="24"/>
          <w:szCs w:val="24"/>
        </w:rPr>
        <w:t xml:space="preserve">ambulante </w:t>
      </w:r>
      <w:r w:rsidR="00304ED3">
        <w:rPr>
          <w:b/>
          <w:sz w:val="24"/>
          <w:szCs w:val="24"/>
        </w:rPr>
        <w:t>Gruppenpsychotherapie</w:t>
      </w:r>
    </w:p>
    <w:p w:rsidR="00A55CD2" w:rsidRPr="001D6A83" w:rsidRDefault="00A55CD2" w:rsidP="00A55CD2">
      <w:pPr>
        <w:rPr>
          <w:sz w:val="20"/>
          <w:szCs w:val="20"/>
        </w:rPr>
      </w:pPr>
    </w:p>
    <w:p w:rsidR="00A55CD2" w:rsidRPr="0083763D" w:rsidRDefault="00A55CD2" w:rsidP="00A55CD2">
      <w:pPr>
        <w:rPr>
          <w:sz w:val="20"/>
          <w:szCs w:val="20"/>
        </w:rPr>
      </w:pPr>
    </w:p>
    <w:p w:rsidR="00997762" w:rsidRDefault="00A55CD2" w:rsidP="00997762">
      <w:pPr>
        <w:rPr>
          <w:b/>
        </w:rPr>
      </w:pPr>
      <w:r w:rsidRPr="0083763D">
        <w:rPr>
          <w:b/>
        </w:rPr>
        <w:t xml:space="preserve">Anmeldung für folgende </w:t>
      </w:r>
      <w:r w:rsidR="00304ED3">
        <w:rPr>
          <w:b/>
        </w:rPr>
        <w:t>Gruppenpsychotherapie</w:t>
      </w:r>
    </w:p>
    <w:p w:rsidR="00997762" w:rsidRPr="00997762" w:rsidRDefault="00997762" w:rsidP="00997762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991"/>
      </w:tblGrid>
      <w:tr w:rsidR="0087709D" w:rsidTr="00997762">
        <w:tc>
          <w:tcPr>
            <w:tcW w:w="8364" w:type="dxa"/>
          </w:tcPr>
          <w:p w:rsidR="00997762" w:rsidRDefault="0087302F" w:rsidP="0083763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7282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709D">
              <w:rPr>
                <w:rFonts w:asciiTheme="minorHAnsi" w:eastAsia="MS Gothic" w:hAnsiTheme="minorHAnsi" w:cstheme="minorHAnsi"/>
              </w:rPr>
              <w:t xml:space="preserve"> </w:t>
            </w:r>
            <w:r w:rsidR="00997762">
              <w:rPr>
                <w:rFonts w:asciiTheme="minorHAnsi" w:eastAsia="MS Gothic" w:hAnsiTheme="minorHAnsi" w:cstheme="minorHAnsi"/>
              </w:rPr>
              <w:t>ADHS</w:t>
            </w:r>
          </w:p>
          <w:p w:rsidR="00997762" w:rsidRPr="00997762" w:rsidRDefault="0087302F" w:rsidP="00997762">
            <w:pPr>
              <w:rPr>
                <w:b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72906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7762">
              <w:rPr>
                <w:rFonts w:asciiTheme="minorHAnsi" w:eastAsia="MS Gothic" w:hAnsiTheme="minorHAnsi" w:cstheme="minorHAnsi"/>
              </w:rPr>
              <w:t xml:space="preserve"> ASS (Autismus-Spektrum) </w:t>
            </w:r>
          </w:p>
          <w:p w:rsidR="0087709D" w:rsidRDefault="0087302F" w:rsidP="0083763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2442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09D" w:rsidRPr="008376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7762">
              <w:rPr>
                <w:rFonts w:asciiTheme="minorHAnsi" w:eastAsia="MS Gothic" w:hAnsiTheme="minorHAnsi" w:cstheme="minorHAnsi"/>
              </w:rPr>
              <w:t xml:space="preserve"> CBASP (Chronische Depression)</w:t>
            </w:r>
            <w:r w:rsidR="0087709D">
              <w:rPr>
                <w:rFonts w:asciiTheme="minorHAnsi" w:eastAsia="MS Gothic" w:hAnsiTheme="minorHAnsi" w:cstheme="minorHAnsi"/>
              </w:rPr>
              <w:tab/>
            </w:r>
            <w:r w:rsidR="0087709D">
              <w:rPr>
                <w:rFonts w:asciiTheme="minorHAnsi" w:eastAsia="MS Gothic" w:hAnsiTheme="minorHAnsi" w:cstheme="minorHAnsi"/>
              </w:rPr>
              <w:tab/>
            </w:r>
          </w:p>
          <w:p w:rsidR="0087709D" w:rsidRDefault="0087302F" w:rsidP="0083763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7160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09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7762">
              <w:rPr>
                <w:rFonts w:asciiTheme="minorHAnsi" w:eastAsia="MS Gothic" w:hAnsiTheme="minorHAnsi" w:cstheme="minorHAnsi"/>
              </w:rPr>
              <w:t xml:space="preserve"> DBT </w:t>
            </w:r>
            <w:proofErr w:type="spellStart"/>
            <w:r w:rsidR="00997762">
              <w:rPr>
                <w:rFonts w:asciiTheme="minorHAnsi" w:eastAsia="MS Gothic" w:hAnsiTheme="minorHAnsi" w:cstheme="minorHAnsi"/>
              </w:rPr>
              <w:t>Skillsgruppe</w:t>
            </w:r>
            <w:proofErr w:type="spellEnd"/>
            <w:r w:rsidR="00997762">
              <w:rPr>
                <w:rFonts w:asciiTheme="minorHAnsi" w:eastAsia="MS Gothic" w:hAnsiTheme="minorHAnsi" w:cstheme="minorHAnsi"/>
              </w:rPr>
              <w:t xml:space="preserve"> (</w:t>
            </w:r>
            <w:proofErr w:type="spellStart"/>
            <w:r w:rsidR="00997762">
              <w:rPr>
                <w:rFonts w:asciiTheme="minorHAnsi" w:eastAsia="MS Gothic" w:hAnsiTheme="minorHAnsi" w:cstheme="minorHAnsi"/>
              </w:rPr>
              <w:t>Borderline</w:t>
            </w:r>
            <w:proofErr w:type="spellEnd"/>
            <w:r w:rsidR="00997762">
              <w:rPr>
                <w:rFonts w:asciiTheme="minorHAnsi" w:eastAsia="MS Gothic" w:hAnsiTheme="minorHAnsi" w:cstheme="minorHAnsi"/>
              </w:rPr>
              <w:t xml:space="preserve"> Persönlichkeitsstörung)</w:t>
            </w:r>
          </w:p>
          <w:p w:rsidR="0087709D" w:rsidRDefault="0087302F" w:rsidP="0083763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1922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09D" w:rsidRPr="008376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709D">
              <w:rPr>
                <w:rFonts w:asciiTheme="minorHAnsi" w:eastAsia="MS Gothic" w:hAnsiTheme="minorHAnsi" w:cstheme="minorHAnsi"/>
              </w:rPr>
              <w:t xml:space="preserve"> MBCT</w:t>
            </w:r>
            <w:r w:rsidR="005934F3">
              <w:rPr>
                <w:rFonts w:asciiTheme="minorHAnsi" w:eastAsia="MS Gothic" w:hAnsiTheme="minorHAnsi" w:cstheme="minorHAnsi"/>
              </w:rPr>
              <w:t xml:space="preserve"> (Achtsamkeitsgruppe)</w:t>
            </w:r>
          </w:p>
          <w:p w:rsidR="00997762" w:rsidRDefault="0087302F" w:rsidP="0087709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4454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6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7762">
              <w:rPr>
                <w:rFonts w:asciiTheme="minorHAnsi" w:eastAsia="MS Gothic" w:hAnsiTheme="minorHAnsi" w:cstheme="minorHAnsi"/>
              </w:rPr>
              <w:t xml:space="preserve"> STARK (</w:t>
            </w:r>
            <w:proofErr w:type="spellStart"/>
            <w:proofErr w:type="gramStart"/>
            <w:r w:rsidR="00997762">
              <w:rPr>
                <w:rFonts w:asciiTheme="minorHAnsi" w:eastAsia="MS Gothic" w:hAnsiTheme="minorHAnsi" w:cstheme="minorHAnsi"/>
              </w:rPr>
              <w:t>Patient:innen</w:t>
            </w:r>
            <w:proofErr w:type="spellEnd"/>
            <w:proofErr w:type="gramEnd"/>
            <w:r w:rsidR="00997762">
              <w:rPr>
                <w:rFonts w:asciiTheme="minorHAnsi" w:eastAsia="MS Gothic" w:hAnsiTheme="minorHAnsi" w:cstheme="minorHAnsi"/>
              </w:rPr>
              <w:t xml:space="preserve"> mit Migrationshintergrund) </w:t>
            </w:r>
          </w:p>
          <w:p w:rsidR="00703CDF" w:rsidRPr="00997762" w:rsidRDefault="0087709D" w:rsidP="0083763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  <w:r w:rsidRPr="0083763D">
              <w:rPr>
                <w:rFonts w:asciiTheme="minorHAnsi" w:eastAsia="MS Gothic" w:hAnsiTheme="minorHAnsi" w:cstheme="minorHAnsi"/>
              </w:rPr>
              <w:tab/>
            </w:r>
          </w:p>
        </w:tc>
        <w:tc>
          <w:tcPr>
            <w:tcW w:w="991" w:type="dxa"/>
          </w:tcPr>
          <w:p w:rsidR="003A3B80" w:rsidRDefault="003A3B80" w:rsidP="001D1F5D">
            <w:pPr>
              <w:tabs>
                <w:tab w:val="left" w:pos="3544"/>
              </w:tabs>
              <w:rPr>
                <w:rFonts w:asciiTheme="minorHAnsi" w:eastAsia="MS Gothic" w:hAnsiTheme="minorHAnsi" w:cstheme="minorHAnsi"/>
              </w:rPr>
            </w:pPr>
          </w:p>
        </w:tc>
      </w:tr>
    </w:tbl>
    <w:p w:rsidR="00703CDF" w:rsidRDefault="00703CDF" w:rsidP="0087709D">
      <w:pPr>
        <w:tabs>
          <w:tab w:val="left" w:pos="3544"/>
        </w:tabs>
        <w:rPr>
          <w:rFonts w:asciiTheme="minorHAnsi" w:eastAsia="MS Gothic" w:hAnsiTheme="minorHAnsi" w:cstheme="minorHAnsi"/>
        </w:rPr>
      </w:pPr>
    </w:p>
    <w:p w:rsidR="00A646A6" w:rsidRDefault="00703CDF" w:rsidP="0087709D">
      <w:pPr>
        <w:tabs>
          <w:tab w:val="left" w:pos="3544"/>
        </w:tabs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>Aufnahme in die Gruppe</w:t>
      </w:r>
      <w:r w:rsidR="00997762">
        <w:rPr>
          <w:rFonts w:asciiTheme="minorHAnsi" w:eastAsia="MS Gothic" w:hAnsiTheme="minorHAnsi" w:cstheme="minorHAnsi"/>
        </w:rPr>
        <w:t>therapie</w:t>
      </w:r>
      <w:r>
        <w:rPr>
          <w:rFonts w:asciiTheme="minorHAnsi" w:eastAsia="MS Gothic" w:hAnsiTheme="minorHAnsi" w:cstheme="minorHAnsi"/>
        </w:rPr>
        <w:t xml:space="preserve"> erfolgt nur nach Indikationsgespräch</w:t>
      </w:r>
      <w:r w:rsidR="005934F3">
        <w:rPr>
          <w:rFonts w:asciiTheme="minorHAnsi" w:eastAsia="MS Gothic" w:hAnsiTheme="minorHAnsi" w:cstheme="minorHAnsi"/>
        </w:rPr>
        <w:t>.</w:t>
      </w:r>
    </w:p>
    <w:p w:rsidR="00703CDF" w:rsidRDefault="00703CDF" w:rsidP="0087709D">
      <w:pPr>
        <w:tabs>
          <w:tab w:val="left" w:pos="3544"/>
        </w:tabs>
        <w:rPr>
          <w:rFonts w:asciiTheme="minorHAnsi" w:eastAsia="MS Gothic" w:hAnsiTheme="minorHAnsi" w:cstheme="minorHAnsi"/>
        </w:rPr>
      </w:pPr>
      <w:bookmarkStart w:id="1" w:name="_GoBack"/>
      <w:bookmarkEnd w:id="1"/>
    </w:p>
    <w:p w:rsidR="00703CDF" w:rsidRPr="0087709D" w:rsidRDefault="00703CDF" w:rsidP="0087709D">
      <w:pPr>
        <w:tabs>
          <w:tab w:val="left" w:pos="3544"/>
        </w:tabs>
        <w:rPr>
          <w:rFonts w:asciiTheme="minorHAnsi" w:eastAsia="MS Gothic" w:hAnsiTheme="minorHAnsi" w:cstheme="minorHAnsi"/>
        </w:rPr>
      </w:pPr>
    </w:p>
    <w:p w:rsidR="00A55CD2" w:rsidRPr="0083763D" w:rsidRDefault="00A55CD2" w:rsidP="00A55CD2">
      <w:pPr>
        <w:rPr>
          <w:b/>
        </w:rPr>
      </w:pPr>
      <w:proofErr w:type="spellStart"/>
      <w:r w:rsidRPr="0083763D">
        <w:rPr>
          <w:b/>
        </w:rPr>
        <w:t>Zuweiser</w:t>
      </w:r>
      <w:proofErr w:type="spellEnd"/>
      <w:r w:rsidRPr="0083763D">
        <w:rPr>
          <w:b/>
        </w:rPr>
        <w:t xml:space="preserve"> </w:t>
      </w:r>
      <w:r w:rsidRPr="0083763D">
        <w:t xml:space="preserve">(Name, Adresse, </w:t>
      </w:r>
      <w:proofErr w:type="spellStart"/>
      <w:r w:rsidRPr="0083763D">
        <w:t>Telefonnumer</w:t>
      </w:r>
      <w:proofErr w:type="spellEnd"/>
      <w:r w:rsidRPr="0083763D">
        <w:t>)</w:t>
      </w:r>
    </w:p>
    <w:p w:rsidR="00A646A6" w:rsidRPr="0083763D" w:rsidRDefault="00A646A6" w:rsidP="00A55CD2">
      <w:pPr>
        <w:rPr>
          <w:b/>
        </w:rPr>
      </w:pPr>
      <w:r w:rsidRPr="0083763D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3763D">
        <w:rPr>
          <w:b/>
        </w:rPr>
        <w:instrText xml:space="preserve"> FORMTEXT </w:instrText>
      </w:r>
      <w:r w:rsidRPr="0083763D">
        <w:rPr>
          <w:b/>
        </w:rPr>
      </w:r>
      <w:r w:rsidRPr="0083763D">
        <w:rPr>
          <w:b/>
        </w:rPr>
        <w:fldChar w:fldCharType="separate"/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</w:rPr>
        <w:fldChar w:fldCharType="end"/>
      </w:r>
      <w:bookmarkEnd w:id="2"/>
    </w:p>
    <w:p w:rsidR="00A646A6" w:rsidRDefault="00A646A6" w:rsidP="00A55CD2">
      <w:pPr>
        <w:rPr>
          <w:b/>
        </w:rPr>
      </w:pPr>
    </w:p>
    <w:p w:rsidR="00304ED3" w:rsidRDefault="00304ED3" w:rsidP="00A55CD2">
      <w:pPr>
        <w:rPr>
          <w:b/>
        </w:rPr>
      </w:pPr>
      <w:r>
        <w:rPr>
          <w:b/>
        </w:rPr>
        <w:t xml:space="preserve">Der Patient ist in psychiatrisch-psychotherapeutischer Einzelbehandlung bei </w:t>
      </w:r>
    </w:p>
    <w:p w:rsidR="00304ED3" w:rsidRDefault="0087302F" w:rsidP="00A55CD2">
      <w:pPr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80616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04ED3">
        <w:rPr>
          <w:rFonts w:asciiTheme="minorHAnsi" w:eastAsia="MS Gothic" w:hAnsiTheme="minorHAnsi" w:cstheme="minorHAnsi"/>
        </w:rPr>
        <w:t xml:space="preserve"> mir (</w:t>
      </w:r>
      <w:proofErr w:type="spellStart"/>
      <w:r w:rsidR="00304ED3">
        <w:rPr>
          <w:rFonts w:asciiTheme="minorHAnsi" w:eastAsia="MS Gothic" w:hAnsiTheme="minorHAnsi" w:cstheme="minorHAnsi"/>
        </w:rPr>
        <w:t>Zuweiser</w:t>
      </w:r>
      <w:proofErr w:type="spellEnd"/>
      <w:r w:rsidR="00304ED3">
        <w:rPr>
          <w:rFonts w:asciiTheme="minorHAnsi" w:eastAsia="MS Gothic" w:hAnsiTheme="minorHAnsi" w:cstheme="minorHAnsi"/>
        </w:rPr>
        <w:t xml:space="preserve">) </w:t>
      </w:r>
      <w:r w:rsidR="00304ED3">
        <w:rPr>
          <w:rFonts w:asciiTheme="minorHAnsi" w:eastAsia="MS Gothic" w:hAnsiTheme="minorHAnsi" w:cstheme="minorHAnsi"/>
        </w:rPr>
        <w:tab/>
      </w:r>
      <w:r w:rsidR="00304ED3">
        <w:rPr>
          <w:rFonts w:asciiTheme="minorHAnsi" w:eastAsia="MS Gothic" w:hAnsiTheme="minorHAnsi" w:cstheme="minorHAnsi"/>
        </w:rPr>
        <w:tab/>
      </w:r>
      <w:r w:rsidR="00304ED3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26160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E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04ED3">
        <w:rPr>
          <w:rFonts w:asciiTheme="minorHAnsi" w:eastAsia="MS Gothic" w:hAnsiTheme="minorHAnsi" w:cstheme="minorHAnsi"/>
        </w:rPr>
        <w:t xml:space="preserve"> bei: </w:t>
      </w:r>
      <w:r w:rsidR="00304ED3" w:rsidRPr="0083763D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4ED3" w:rsidRPr="0083763D">
        <w:rPr>
          <w:b/>
        </w:rPr>
        <w:instrText xml:space="preserve"> FORMTEXT </w:instrText>
      </w:r>
      <w:r w:rsidR="00304ED3" w:rsidRPr="0083763D">
        <w:rPr>
          <w:b/>
        </w:rPr>
      </w:r>
      <w:r w:rsidR="00304ED3" w:rsidRPr="0083763D">
        <w:rPr>
          <w:b/>
        </w:rPr>
        <w:fldChar w:fldCharType="separate"/>
      </w:r>
      <w:r w:rsidR="00304ED3" w:rsidRPr="0083763D">
        <w:rPr>
          <w:b/>
          <w:noProof/>
        </w:rPr>
        <w:t> </w:t>
      </w:r>
      <w:r w:rsidR="00304ED3" w:rsidRPr="0083763D">
        <w:rPr>
          <w:b/>
          <w:noProof/>
        </w:rPr>
        <w:t> </w:t>
      </w:r>
      <w:r w:rsidR="00304ED3" w:rsidRPr="0083763D">
        <w:rPr>
          <w:b/>
          <w:noProof/>
        </w:rPr>
        <w:t> </w:t>
      </w:r>
      <w:r w:rsidR="00304ED3" w:rsidRPr="0083763D">
        <w:rPr>
          <w:b/>
          <w:noProof/>
        </w:rPr>
        <w:t> </w:t>
      </w:r>
      <w:r w:rsidR="00304ED3" w:rsidRPr="0083763D">
        <w:rPr>
          <w:b/>
          <w:noProof/>
        </w:rPr>
        <w:t> </w:t>
      </w:r>
      <w:r w:rsidR="00304ED3" w:rsidRPr="0083763D">
        <w:rPr>
          <w:b/>
        </w:rPr>
        <w:fldChar w:fldCharType="end"/>
      </w:r>
    </w:p>
    <w:p w:rsidR="00304ED3" w:rsidRPr="0083763D" w:rsidRDefault="00304ED3" w:rsidP="00A55CD2">
      <w:pPr>
        <w:rPr>
          <w:b/>
        </w:rPr>
      </w:pPr>
    </w:p>
    <w:p w:rsidR="00A55CD2" w:rsidRPr="0083763D" w:rsidRDefault="00A55CD2" w:rsidP="00A55CD2">
      <w:r w:rsidRPr="0083763D">
        <w:rPr>
          <w:b/>
        </w:rPr>
        <w:t xml:space="preserve">Angaben Patient </w:t>
      </w:r>
      <w:r w:rsidRPr="0083763D">
        <w:t xml:space="preserve">(Name, Vorname, Geburtsdatum, Adresse, </w:t>
      </w:r>
      <w:r w:rsidR="0087302F">
        <w:t>E-Mail-Adresse, Tel.-Nummer</w:t>
      </w:r>
      <w:r w:rsidRPr="0083763D">
        <w:t>)</w:t>
      </w:r>
    </w:p>
    <w:p w:rsidR="00A55CD2" w:rsidRPr="0083763D" w:rsidRDefault="00A646A6" w:rsidP="00A55CD2">
      <w:r w:rsidRPr="0083763D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3763D">
        <w:instrText xml:space="preserve"> FORMTEXT </w:instrText>
      </w:r>
      <w:r w:rsidRPr="0083763D">
        <w:fldChar w:fldCharType="separate"/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fldChar w:fldCharType="end"/>
      </w:r>
      <w:bookmarkEnd w:id="3"/>
    </w:p>
    <w:p w:rsidR="00A55CD2" w:rsidRPr="0083763D" w:rsidRDefault="00A55CD2" w:rsidP="00A55CD2"/>
    <w:p w:rsidR="00A55CD2" w:rsidRPr="0083763D" w:rsidRDefault="00A55CD2" w:rsidP="00A55CD2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02"/>
        <w:gridCol w:w="6149"/>
      </w:tblGrid>
      <w:tr w:rsidR="001D6A83" w:rsidRPr="0083763D" w:rsidTr="001D6A83"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304ED3" w:rsidP="001D6A83">
            <w:pPr>
              <w:rPr>
                <w:b/>
                <w:noProof/>
              </w:rPr>
            </w:pPr>
            <w:r>
              <w:rPr>
                <w:b/>
                <w:noProof/>
              </w:rPr>
              <w:t>Diagnose</w:t>
            </w:r>
          </w:p>
          <w:p w:rsidR="001D6A83" w:rsidRPr="0083763D" w:rsidRDefault="001D6A83" w:rsidP="001D6A83">
            <w:pPr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4"/>
          </w:p>
        </w:tc>
      </w:tr>
      <w:tr w:rsidR="001D6A83" w:rsidRPr="0083763D" w:rsidTr="00131D2C">
        <w:trPr>
          <w:trHeight w:val="822"/>
        </w:trPr>
        <w:tc>
          <w:tcPr>
            <w:tcW w:w="3202" w:type="dxa"/>
          </w:tcPr>
          <w:p w:rsidR="001D6A83" w:rsidRDefault="001D6A83" w:rsidP="001D6A83">
            <w:pPr>
              <w:rPr>
                <w:b/>
                <w:noProof/>
              </w:rPr>
            </w:pPr>
          </w:p>
          <w:p w:rsidR="001D6A83" w:rsidRPr="0083763D" w:rsidRDefault="00161AD2" w:rsidP="00304ED3">
            <w:pPr>
              <w:rPr>
                <w:b/>
                <w:noProof/>
              </w:rPr>
            </w:pPr>
            <w:r>
              <w:rPr>
                <w:b/>
                <w:noProof/>
              </w:rPr>
              <w:t>Anamnese</w:t>
            </w: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5"/>
          </w:p>
        </w:tc>
      </w:tr>
      <w:tr w:rsidR="001D6A83" w:rsidRPr="0083763D" w:rsidTr="00131D2C">
        <w:trPr>
          <w:trHeight w:val="848"/>
        </w:trPr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61AD2" w:rsidP="00304ED3">
            <w:pPr>
              <w:rPr>
                <w:b/>
                <w:noProof/>
              </w:rPr>
            </w:pPr>
            <w:r>
              <w:rPr>
                <w:b/>
                <w:noProof/>
              </w:rPr>
              <w:t>Suizidalität</w:t>
            </w: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6"/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</w:tc>
      </w:tr>
      <w:tr w:rsidR="001D6A83" w:rsidRPr="0083763D" w:rsidTr="00131D2C">
        <w:trPr>
          <w:trHeight w:val="846"/>
        </w:trPr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>Bisherige Therapie/Medikation</w:t>
            </w:r>
          </w:p>
          <w:p w:rsidR="001D6A83" w:rsidRPr="0083763D" w:rsidRDefault="001D6A83" w:rsidP="001D6A83">
            <w:pPr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7"/>
          </w:p>
        </w:tc>
      </w:tr>
      <w:tr w:rsidR="001D6A83" w:rsidRPr="0083763D" w:rsidTr="001D6A83">
        <w:tc>
          <w:tcPr>
            <w:tcW w:w="3202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  <w:r w:rsidRPr="0083763D">
              <w:rPr>
                <w:b/>
                <w:noProof/>
              </w:rPr>
              <w:t>Beilagen? (Berichte, …)</w:t>
            </w: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8"/>
          </w:p>
        </w:tc>
      </w:tr>
    </w:tbl>
    <w:p w:rsidR="00A55CD2" w:rsidRPr="0083763D" w:rsidRDefault="00A55CD2" w:rsidP="00A55CD2"/>
    <w:p w:rsidR="001D6A83" w:rsidRPr="0083763D" w:rsidRDefault="001D6A83" w:rsidP="00A55CD2">
      <w:r w:rsidRPr="0083763D">
        <w:t>Ort, Datum</w:t>
      </w:r>
      <w:r w:rsidR="0083763D" w:rsidRPr="0083763D">
        <w:t>, Unterschrift</w:t>
      </w:r>
    </w:p>
    <w:p w:rsidR="001D6A83" w:rsidRPr="00A55CD2" w:rsidRDefault="001D6A83" w:rsidP="00726A63">
      <w:pPr>
        <w:tabs>
          <w:tab w:val="left" w:pos="0"/>
          <w:tab w:val="right" w:leader="underscore" w:pos="9072"/>
        </w:tabs>
      </w:pPr>
      <w:r w:rsidRPr="0083763D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83763D">
        <w:instrText xml:space="preserve"> FORMTEXT </w:instrText>
      </w:r>
      <w:r w:rsidRPr="0083763D">
        <w:fldChar w:fldCharType="separate"/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fldChar w:fldCharType="end"/>
      </w:r>
      <w:bookmarkEnd w:id="9"/>
    </w:p>
    <w:sectPr w:rsidR="001D6A83" w:rsidRPr="00A55CD2" w:rsidSect="00797065">
      <w:headerReference w:type="first" r:id="rId8"/>
      <w:pgSz w:w="11907" w:h="16839" w:code="9"/>
      <w:pgMar w:top="851" w:right="1134" w:bottom="851" w:left="1418" w:header="68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8D" w:rsidRDefault="00D2378D" w:rsidP="00F836F4">
      <w:r>
        <w:separator/>
      </w:r>
    </w:p>
  </w:endnote>
  <w:endnote w:type="continuationSeparator" w:id="0">
    <w:p w:rsidR="00D2378D" w:rsidRDefault="00D2378D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8D" w:rsidRDefault="00D2378D" w:rsidP="00F836F4">
      <w:r>
        <w:separator/>
      </w:r>
    </w:p>
  </w:footnote>
  <w:footnote w:type="continuationSeparator" w:id="0">
    <w:p w:rsidR="00D2378D" w:rsidRDefault="00D2378D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D2" w:rsidRPr="00A55CD2" w:rsidRDefault="00A55CD2" w:rsidP="00A55CD2">
    <w:pPr>
      <w:rPr>
        <w:sz w:val="18"/>
      </w:rPr>
    </w:pPr>
  </w:p>
  <w:p w:rsidR="00A55CD2" w:rsidRDefault="00A55CD2">
    <w:pPr>
      <w:pStyle w:val="Kopfzeile"/>
    </w:pPr>
  </w:p>
  <w:p w:rsidR="00A55CD2" w:rsidRDefault="00A55CD2">
    <w:pPr>
      <w:pStyle w:val="Kopfzeile"/>
    </w:pPr>
    <w:r w:rsidRPr="00734FBC">
      <w:rPr>
        <w:noProof/>
        <w:sz w:val="18"/>
        <w:lang w:eastAsia="de-CH"/>
      </w:rPr>
      <w:drawing>
        <wp:anchor distT="0" distB="0" distL="114300" distR="114300" simplePos="0" relativeHeight="251659264" behindDoc="1" locked="0" layoutInCell="1" allowOverlap="1" wp14:anchorId="524946CD" wp14:editId="602E0CC0">
          <wp:simplePos x="0" y="0"/>
          <wp:positionH relativeFrom="column">
            <wp:posOffset>5169535</wp:posOffset>
          </wp:positionH>
          <wp:positionV relativeFrom="paragraph">
            <wp:posOffset>-3810</wp:posOffset>
          </wp:positionV>
          <wp:extent cx="911860" cy="876300"/>
          <wp:effectExtent l="0" t="0" r="2540" b="0"/>
          <wp:wrapNone/>
          <wp:docPr id="2" name="Grafik 0" descr="Logo_UPD_RGB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_RGB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186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18"/>
        </w:rPr>
        <w:id w:val="25005521"/>
      </w:sdtPr>
      <w:sdtEndPr/>
      <w:sdtContent>
        <w:r w:rsidRPr="00734FBC">
          <w:rPr>
            <w:sz w:val="18"/>
          </w:rPr>
          <w:t>UNIVERSITÄRE PSYCHIATRISCHE DIENSTE BERN (UPD)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2513043"/>
    <w:multiLevelType w:val="hybridMultilevel"/>
    <w:tmpl w:val="BB16CA8C"/>
    <w:lvl w:ilvl="0" w:tplc="38E066FE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4"/>
  </w:num>
  <w:num w:numId="24">
    <w:abstractNumId w:val="1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D2"/>
    <w:rsid w:val="00041707"/>
    <w:rsid w:val="00043126"/>
    <w:rsid w:val="00082688"/>
    <w:rsid w:val="001204C9"/>
    <w:rsid w:val="00131D2C"/>
    <w:rsid w:val="00161AD2"/>
    <w:rsid w:val="00166E9F"/>
    <w:rsid w:val="00183D8D"/>
    <w:rsid w:val="00195A4A"/>
    <w:rsid w:val="001A29CA"/>
    <w:rsid w:val="001B4B06"/>
    <w:rsid w:val="001C44FD"/>
    <w:rsid w:val="001D1F5D"/>
    <w:rsid w:val="001D6A83"/>
    <w:rsid w:val="001E041F"/>
    <w:rsid w:val="001E1248"/>
    <w:rsid w:val="001E52FE"/>
    <w:rsid w:val="001E53C8"/>
    <w:rsid w:val="001F71E0"/>
    <w:rsid w:val="002A24DE"/>
    <w:rsid w:val="002B05E9"/>
    <w:rsid w:val="00304ED3"/>
    <w:rsid w:val="00325FF1"/>
    <w:rsid w:val="0035730F"/>
    <w:rsid w:val="003A3B80"/>
    <w:rsid w:val="0047290F"/>
    <w:rsid w:val="00481BC7"/>
    <w:rsid w:val="004974BA"/>
    <w:rsid w:val="004F4AD3"/>
    <w:rsid w:val="00511A4B"/>
    <w:rsid w:val="00526039"/>
    <w:rsid w:val="0058186E"/>
    <w:rsid w:val="005934F3"/>
    <w:rsid w:val="005B226E"/>
    <w:rsid w:val="005C5A8D"/>
    <w:rsid w:val="006129C0"/>
    <w:rsid w:val="00653252"/>
    <w:rsid w:val="0069763E"/>
    <w:rsid w:val="006B5CFF"/>
    <w:rsid w:val="00703CDF"/>
    <w:rsid w:val="00726A63"/>
    <w:rsid w:val="00762C7D"/>
    <w:rsid w:val="007725EB"/>
    <w:rsid w:val="00797065"/>
    <w:rsid w:val="007975D3"/>
    <w:rsid w:val="007D5EA2"/>
    <w:rsid w:val="007F1A2F"/>
    <w:rsid w:val="00823853"/>
    <w:rsid w:val="0083763D"/>
    <w:rsid w:val="0087302F"/>
    <w:rsid w:val="0087709D"/>
    <w:rsid w:val="00885D51"/>
    <w:rsid w:val="008E232B"/>
    <w:rsid w:val="00997762"/>
    <w:rsid w:val="009B5E1D"/>
    <w:rsid w:val="00A14FD1"/>
    <w:rsid w:val="00A20BBC"/>
    <w:rsid w:val="00A219FD"/>
    <w:rsid w:val="00A55CD2"/>
    <w:rsid w:val="00A61644"/>
    <w:rsid w:val="00A646A6"/>
    <w:rsid w:val="00A71E2A"/>
    <w:rsid w:val="00B35C02"/>
    <w:rsid w:val="00B83E04"/>
    <w:rsid w:val="00B974B0"/>
    <w:rsid w:val="00BB1045"/>
    <w:rsid w:val="00BC4CC1"/>
    <w:rsid w:val="00BF3137"/>
    <w:rsid w:val="00C02DC3"/>
    <w:rsid w:val="00C06279"/>
    <w:rsid w:val="00C230B5"/>
    <w:rsid w:val="00C552F4"/>
    <w:rsid w:val="00C9704B"/>
    <w:rsid w:val="00CD6960"/>
    <w:rsid w:val="00CF2270"/>
    <w:rsid w:val="00D2378D"/>
    <w:rsid w:val="00D26033"/>
    <w:rsid w:val="00D627F6"/>
    <w:rsid w:val="00D63924"/>
    <w:rsid w:val="00DD40BA"/>
    <w:rsid w:val="00DE322C"/>
    <w:rsid w:val="00E9172F"/>
    <w:rsid w:val="00E9229C"/>
    <w:rsid w:val="00EB7F35"/>
    <w:rsid w:val="00EC2B5F"/>
    <w:rsid w:val="00EE4CB4"/>
    <w:rsid w:val="00EE53CF"/>
    <w:rsid w:val="00EE7CA7"/>
    <w:rsid w:val="00F209F4"/>
    <w:rsid w:val="00F2502F"/>
    <w:rsid w:val="00F512A4"/>
    <w:rsid w:val="00F52C81"/>
    <w:rsid w:val="00F820C7"/>
    <w:rsid w:val="00F836F4"/>
    <w:rsid w:val="00FC276C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95DFE62"/>
  <w15:docId w15:val="{22827B20-EE73-48C9-B876-2F676FD4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CD2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"/>
    <w:unhideWhenUsed/>
    <w:qFormat/>
    <w:rsid w:val="00A55CD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"/>
    <w:rsid w:val="00A55CD2"/>
  </w:style>
  <w:style w:type="paragraph" w:customStyle="1" w:styleId="BriefkopfUPD">
    <w:name w:val="BriefkopfUPD"/>
    <w:basedOn w:val="Standard"/>
    <w:rsid w:val="00A55CD2"/>
    <w:pPr>
      <w:framePr w:hSpace="142" w:wrap="around" w:vAnchor="page" w:hAnchor="text" w:y="625"/>
      <w:spacing w:after="120"/>
    </w:pPr>
    <w:rPr>
      <w:rFonts w:ascii="Helv" w:eastAsia="Times New Roman" w:hAnsi="Helv" w:cs="Times New Roman"/>
      <w:sz w:val="18"/>
      <w:szCs w:val="20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A646A6"/>
    <w:rPr>
      <w:color w:val="808080"/>
    </w:rPr>
  </w:style>
  <w:style w:type="paragraph" w:styleId="Listenabsatz">
    <w:name w:val="List Paragraph"/>
    <w:basedOn w:val="Standard"/>
    <w:uiPriority w:val="34"/>
    <w:semiHidden/>
    <w:qFormat/>
    <w:rsid w:val="001D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7565-B073-42F2-A318-BF25C987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Eggel Kristina, GEF-UPD-PP</dc:creator>
  <cp:lastModifiedBy>Stucki Christoph, UPD Bern</cp:lastModifiedBy>
  <cp:revision>8</cp:revision>
  <cp:lastPrinted>2016-08-24T11:57:00Z</cp:lastPrinted>
  <dcterms:created xsi:type="dcterms:W3CDTF">2023-07-13T12:34:00Z</dcterms:created>
  <dcterms:modified xsi:type="dcterms:W3CDTF">2025-07-07T12:43:00Z</dcterms:modified>
</cp:coreProperties>
</file>